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8A8" w:rsidRDefault="00AE58A8" w:rsidP="00AE58A8">
      <w:pPr>
        <w:jc w:val="center"/>
      </w:pPr>
      <w:r w:rsidRPr="00AE58A8">
        <w:rPr>
          <w:rFonts w:ascii="方正小标宋_GBK" w:eastAsia="方正小标宋_GBK" w:hAnsi="黑体" w:cs="Times New Roman" w:hint="eastAsia"/>
          <w:bCs/>
          <w:sz w:val="36"/>
          <w:szCs w:val="36"/>
        </w:rPr>
        <w:t>江苏省“1650”现代化产业体系</w:t>
      </w:r>
      <w:r w:rsidR="00F86A0E">
        <w:rPr>
          <w:rFonts w:ascii="方正小标宋_GBK" w:eastAsia="方正小标宋_GBK" w:hAnsi="黑体" w:cs="Times New Roman" w:hint="eastAsia"/>
          <w:bCs/>
          <w:sz w:val="36"/>
          <w:szCs w:val="36"/>
        </w:rPr>
        <w:t>重点领域</w:t>
      </w:r>
      <w:bookmarkStart w:id="0" w:name="_GoBack"/>
      <w:bookmarkEnd w:id="0"/>
    </w:p>
    <w:tbl>
      <w:tblPr>
        <w:tblStyle w:val="a7"/>
        <w:tblpPr w:leftFromText="180" w:rightFromText="180" w:horzAnchor="margin" w:tblpX="-147" w:tblpY="1147"/>
        <w:tblW w:w="8784" w:type="dxa"/>
        <w:tblLook w:val="04A0" w:firstRow="1" w:lastRow="0" w:firstColumn="1" w:lastColumn="0" w:noHBand="0" w:noVBand="1"/>
      </w:tblPr>
      <w:tblGrid>
        <w:gridCol w:w="3397"/>
        <w:gridCol w:w="5387"/>
      </w:tblGrid>
      <w:tr w:rsidR="002F72F8" w:rsidTr="00A43B01">
        <w:tc>
          <w:tcPr>
            <w:tcW w:w="3397" w:type="dxa"/>
            <w:vAlign w:val="center"/>
          </w:tcPr>
          <w:p w:rsidR="002F72F8" w:rsidRPr="00AE58A8" w:rsidRDefault="00A43B01" w:rsidP="00AE58A8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 w:rsidRPr="00A43B01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16</w:t>
            </w:r>
            <w:r w:rsidRPr="00A43B01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个先进制造业集群</w:t>
            </w:r>
          </w:p>
        </w:tc>
        <w:tc>
          <w:tcPr>
            <w:tcW w:w="5387" w:type="dxa"/>
          </w:tcPr>
          <w:p w:rsidR="002F72F8" w:rsidRPr="00AE58A8" w:rsidRDefault="00AE58A8" w:rsidP="00AE58A8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50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32"/>
                <w:szCs w:val="32"/>
              </w:rPr>
              <w:t>条</w:t>
            </w:r>
            <w:r w:rsidR="002F72F8" w:rsidRPr="00AE58A8">
              <w:rPr>
                <w:rFonts w:ascii="Times New Roman" w:eastAsia="仿宋_GB2312" w:hAnsi="Times New Roman" w:cs="Times New Roman"/>
                <w:b/>
                <w:bCs/>
                <w:sz w:val="32"/>
                <w:szCs w:val="32"/>
              </w:rPr>
              <w:t>重点产业链</w:t>
            </w:r>
          </w:p>
        </w:tc>
      </w:tr>
      <w:tr w:rsidR="002F72F8" w:rsidTr="00A43B01">
        <w:trPr>
          <w:trHeight w:val="377"/>
        </w:trPr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1.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新型电力装备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智能电网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❶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2.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新能源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晶硅光伏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❶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风电装备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氢能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❷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储能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❷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3.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物联网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工业互联网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车联网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❶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传感器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智能家居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4.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生物医药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生物药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❶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化学药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中药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 xml:space="preserve"> 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医疗器械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5.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高端纺织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品牌服装家纺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❶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化学纤维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6.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新材料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先进碳材料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纳米新材料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❶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先进金属材料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化工新材料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lastRenderedPageBreak/>
              <w:t>绿色建筑材料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lastRenderedPageBreak/>
              <w:t>7.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半导体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集成电路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❶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新型显示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第三代半导体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❷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8.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高端装备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工程机械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❶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农机装备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工业母机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机器人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轨道交通装备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9.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航空航天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“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两机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”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大飞机配套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卫星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❷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10.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高技术船舶与海工装备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高技术船舶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❶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海洋工程装备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11.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新能源汽车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电动汽车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动力电池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❶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汽车零部件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氢燃料电池汽车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❷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12.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新一代信息通信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5G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光通信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先进通信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❷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13.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节能环保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先进节能环保装备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lastRenderedPageBreak/>
              <w:t>14.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新型食品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预制菜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酿造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功能性食品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15.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软件与信息服务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工业软件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信创</w:t>
            </w:r>
          </w:p>
        </w:tc>
      </w:tr>
      <w:tr w:rsidR="002F72F8" w:rsidTr="00A43B01">
        <w:tc>
          <w:tcPr>
            <w:tcW w:w="3397" w:type="dxa"/>
            <w:vAlign w:val="center"/>
          </w:tcPr>
          <w:p w:rsidR="002F72F8" w:rsidRPr="00AE58A8" w:rsidRDefault="002F72F8" w:rsidP="00A43B01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16.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新兴数字产业</w:t>
            </w:r>
          </w:p>
        </w:tc>
        <w:tc>
          <w:tcPr>
            <w:tcW w:w="5387" w:type="dxa"/>
          </w:tcPr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大数据与云计算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❷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 xml:space="preserve"> </w:t>
            </w: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区块链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❷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元宇宙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❷</w:t>
            </w:r>
          </w:p>
          <w:p w:rsidR="002F72F8" w:rsidRPr="00AE58A8" w:rsidRDefault="002F72F8" w:rsidP="00AE58A8">
            <w:pPr>
              <w:jc w:val="center"/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</w:pPr>
            <w:r w:rsidRPr="00AE58A8">
              <w:rPr>
                <w:rFonts w:ascii="Times New Roman" w:eastAsia="仿宋_GB2312" w:hAnsi="Times New Roman" w:cs="Times New Roman"/>
                <w:bCs/>
                <w:sz w:val="32"/>
                <w:szCs w:val="32"/>
              </w:rPr>
              <w:t>人工智能</w:t>
            </w:r>
            <w:r w:rsidRPr="00AE58A8">
              <w:rPr>
                <w:rFonts w:ascii="Cambria Math" w:eastAsia="仿宋_GB2312" w:hAnsi="Cambria Math" w:cs="Cambria Math"/>
                <w:bCs/>
                <w:sz w:val="32"/>
                <w:szCs w:val="32"/>
              </w:rPr>
              <w:t>❷</w:t>
            </w:r>
          </w:p>
        </w:tc>
      </w:tr>
    </w:tbl>
    <w:p w:rsidR="002F72F8" w:rsidRPr="00AE58A8" w:rsidRDefault="002F72F8" w:rsidP="00AE58A8">
      <w:pPr>
        <w:jc w:val="left"/>
        <w:rPr>
          <w:rFonts w:ascii="Times New Roman" w:eastAsia="仿宋_GB2312" w:hAnsi="Times New Roman" w:cs="Times New Roman"/>
          <w:bCs/>
          <w:sz w:val="32"/>
          <w:szCs w:val="32"/>
        </w:rPr>
      </w:pPr>
      <w:r w:rsidRPr="00AE58A8">
        <w:rPr>
          <w:rFonts w:ascii="Times New Roman" w:eastAsia="仿宋_GB2312" w:hAnsi="Times New Roman" w:cs="Times New Roman" w:hint="eastAsia"/>
          <w:bCs/>
          <w:sz w:val="32"/>
          <w:szCs w:val="32"/>
        </w:rPr>
        <w:t>注：</w:t>
      </w:r>
      <w:r w:rsidRPr="00AE58A8"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  <w:r w:rsidRPr="00AE58A8">
        <w:rPr>
          <w:rFonts w:ascii="Times New Roman" w:eastAsia="仿宋_GB2312" w:hAnsi="Times New Roman" w:cs="Times New Roman"/>
          <w:bCs/>
          <w:sz w:val="32"/>
          <w:szCs w:val="32"/>
        </w:rPr>
        <w:t>标</w:t>
      </w:r>
      <w:r w:rsidRPr="00AE58A8">
        <w:rPr>
          <w:rFonts w:ascii="MS Gothic" w:eastAsia="MS Gothic" w:hAnsi="MS Gothic" w:cs="MS Gothic" w:hint="eastAsia"/>
          <w:bCs/>
          <w:sz w:val="32"/>
          <w:szCs w:val="32"/>
        </w:rPr>
        <w:t>❶</w:t>
      </w:r>
      <w:r w:rsidRPr="00AE58A8"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  <w:r w:rsidRPr="00AE58A8">
        <w:rPr>
          <w:rFonts w:ascii="Times New Roman" w:eastAsia="仿宋_GB2312" w:hAnsi="Times New Roman" w:cs="Times New Roman"/>
          <w:bCs/>
          <w:sz w:val="32"/>
          <w:szCs w:val="32"/>
        </w:rPr>
        <w:t>为卓越产业链</w:t>
      </w:r>
    </w:p>
    <w:p w:rsidR="002F72F8" w:rsidRPr="00AE58A8" w:rsidRDefault="002F72F8" w:rsidP="00AE58A8">
      <w:pPr>
        <w:jc w:val="left"/>
        <w:rPr>
          <w:rFonts w:ascii="Times New Roman" w:eastAsia="仿宋_GB2312" w:hAnsi="Times New Roman" w:cs="Times New Roman"/>
          <w:bCs/>
          <w:sz w:val="32"/>
          <w:szCs w:val="32"/>
        </w:rPr>
      </w:pPr>
      <w:r w:rsidRPr="00AE58A8">
        <w:rPr>
          <w:rFonts w:ascii="Times New Roman" w:eastAsia="仿宋_GB2312" w:hAnsi="Times New Roman" w:cs="Times New Roman"/>
          <w:bCs/>
          <w:sz w:val="32"/>
          <w:szCs w:val="32"/>
        </w:rPr>
        <w:t xml:space="preserve">     </w:t>
      </w:r>
      <w:r w:rsidRPr="00AE58A8">
        <w:rPr>
          <w:rFonts w:ascii="Times New Roman" w:eastAsia="仿宋_GB2312" w:hAnsi="Times New Roman" w:cs="Times New Roman"/>
          <w:bCs/>
          <w:sz w:val="32"/>
          <w:szCs w:val="32"/>
        </w:rPr>
        <w:t>标</w:t>
      </w:r>
      <w:r w:rsidRPr="00AE58A8">
        <w:rPr>
          <w:rFonts w:ascii="MS Gothic" w:eastAsia="MS Gothic" w:hAnsi="MS Gothic" w:cs="MS Gothic" w:hint="eastAsia"/>
          <w:bCs/>
          <w:sz w:val="32"/>
          <w:szCs w:val="32"/>
        </w:rPr>
        <w:t>❷</w:t>
      </w:r>
      <w:r w:rsidRPr="00AE58A8"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  <w:r w:rsidRPr="00AE58A8">
        <w:rPr>
          <w:rFonts w:ascii="Times New Roman" w:eastAsia="仿宋_GB2312" w:hAnsi="Times New Roman" w:cs="Times New Roman"/>
          <w:bCs/>
          <w:sz w:val="32"/>
          <w:szCs w:val="32"/>
        </w:rPr>
        <w:t>为未来产业链</w:t>
      </w:r>
    </w:p>
    <w:p w:rsidR="000E12E0" w:rsidRPr="00AE58A8" w:rsidRDefault="002F72F8" w:rsidP="00AE58A8">
      <w:pPr>
        <w:jc w:val="left"/>
        <w:rPr>
          <w:rFonts w:ascii="Times New Roman" w:eastAsia="仿宋_GB2312" w:hAnsi="Times New Roman" w:cs="Times New Roman"/>
          <w:bCs/>
          <w:sz w:val="32"/>
          <w:szCs w:val="32"/>
        </w:rPr>
      </w:pPr>
      <w:r w:rsidRPr="00AE58A8">
        <w:rPr>
          <w:rFonts w:ascii="Times New Roman" w:eastAsia="仿宋_GB2312" w:hAnsi="Times New Roman" w:cs="Times New Roman"/>
          <w:bCs/>
          <w:sz w:val="32"/>
          <w:szCs w:val="32"/>
        </w:rPr>
        <w:t xml:space="preserve">     </w:t>
      </w:r>
      <w:r w:rsidRPr="00AE58A8">
        <w:rPr>
          <w:rFonts w:ascii="Times New Roman" w:eastAsia="仿宋_GB2312" w:hAnsi="Times New Roman" w:cs="Times New Roman"/>
          <w:bCs/>
          <w:sz w:val="32"/>
          <w:szCs w:val="32"/>
        </w:rPr>
        <w:t>其他为优势产业链</w:t>
      </w:r>
    </w:p>
    <w:sectPr w:rsidR="000E12E0" w:rsidRPr="00AE58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18" w:rsidRDefault="00BD0E18" w:rsidP="002F72F8">
      <w:r>
        <w:separator/>
      </w:r>
    </w:p>
  </w:endnote>
  <w:endnote w:type="continuationSeparator" w:id="0">
    <w:p w:rsidR="00BD0E18" w:rsidRDefault="00BD0E18" w:rsidP="002F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18" w:rsidRDefault="00BD0E18" w:rsidP="002F72F8">
      <w:r>
        <w:separator/>
      </w:r>
    </w:p>
  </w:footnote>
  <w:footnote w:type="continuationSeparator" w:id="0">
    <w:p w:rsidR="00BD0E18" w:rsidRDefault="00BD0E18" w:rsidP="002F7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0B6"/>
    <w:rsid w:val="000E12E0"/>
    <w:rsid w:val="002D0BBD"/>
    <w:rsid w:val="002F72F8"/>
    <w:rsid w:val="009060B6"/>
    <w:rsid w:val="00A43B01"/>
    <w:rsid w:val="00AE58A8"/>
    <w:rsid w:val="00BD0E18"/>
    <w:rsid w:val="00F8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A634E7-4599-4809-934E-7F69ED0A8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72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7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72F8"/>
    <w:rPr>
      <w:sz w:val="18"/>
      <w:szCs w:val="18"/>
    </w:rPr>
  </w:style>
  <w:style w:type="table" w:styleId="a7">
    <w:name w:val="Table Grid"/>
    <w:basedOn w:val="a1"/>
    <w:uiPriority w:val="39"/>
    <w:rsid w:val="002F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学科建设处</dc:creator>
  <cp:keywords/>
  <dc:description/>
  <cp:lastModifiedBy>学科建设处</cp:lastModifiedBy>
  <cp:revision>4</cp:revision>
  <dcterms:created xsi:type="dcterms:W3CDTF">2024-01-04T03:18:00Z</dcterms:created>
  <dcterms:modified xsi:type="dcterms:W3CDTF">2024-01-04T03:36:00Z</dcterms:modified>
</cp:coreProperties>
</file>